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6D235704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786E5E84" w:rsidR="00CB405F" w:rsidRDefault="00B614E4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2CECCF" wp14:editId="7F85889A">
            <wp:simplePos x="0" y="0"/>
            <wp:positionH relativeFrom="margin">
              <wp:posOffset>0</wp:posOffset>
            </wp:positionH>
            <wp:positionV relativeFrom="margin">
              <wp:posOffset>355600</wp:posOffset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0087C52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0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Odnawialne źródła energii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555B0C71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58E35FC5" w14:textId="7BF2C230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F722A95" w14:textId="597F0B99" w:rsidR="00CD5F06" w:rsidRPr="00613631" w:rsidRDefault="00CD5F06" w:rsidP="009B0797">
      <w:pPr>
        <w:pStyle w:val="Akapitzlist"/>
        <w:numPr>
          <w:ilvl w:val="0"/>
          <w:numId w:val="12"/>
        </w:numPr>
        <w:spacing w:before="240"/>
        <w:jc w:val="both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35EC87D7" w:rsidR="00CD5F06" w:rsidRPr="009B0797" w:rsidRDefault="00CD5F06" w:rsidP="009B0797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</w:t>
      </w:r>
      <w:r w:rsidR="009B0797">
        <w:t>,</w:t>
      </w:r>
      <w:r w:rsidRPr="003567E3">
        <w:t xml:space="preserve"> </w:t>
      </w:r>
    </w:p>
    <w:p w14:paraId="2473ECF0" w14:textId="16F01B44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 xml:space="preserve">koszty materiałów, </w:t>
      </w:r>
      <w:r w:rsidRPr="00ED08E0">
        <w:t>robót budowlanych, usług, zakupu i montażu magazynów energii elektrycznej jak i cieplnej</w:t>
      </w:r>
      <w:r w:rsidR="0076555F" w:rsidRPr="00ED08E0">
        <w:t>,</w:t>
      </w:r>
      <w:r w:rsidRPr="00ED08E0">
        <w:t xml:space="preserve"> </w:t>
      </w:r>
    </w:p>
    <w:p w14:paraId="1452B940" w14:textId="09D23F22" w:rsidR="00596B41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konfiguracji i adaptacji magazynów (m.in. wdrożenie systemów zarządzania bateriami (BMS), systemów zarządzania energią (EMS), </w:t>
      </w:r>
    </w:p>
    <w:p w14:paraId="6E534412" w14:textId="5BE598DB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</w:t>
      </w:r>
      <w:r w:rsidR="0076555F" w:rsidRPr="00ED08E0">
        <w:t>materiałów, robót budowlanych</w:t>
      </w:r>
      <w:r w:rsidR="00173651" w:rsidRPr="00ED08E0">
        <w:t xml:space="preserve">/ instalacyjnych, </w:t>
      </w:r>
      <w:r w:rsidR="0076555F" w:rsidRPr="00ED08E0">
        <w:t xml:space="preserve">usług </w:t>
      </w:r>
      <w:r w:rsidR="00596B41" w:rsidRPr="00ED08E0">
        <w:t xml:space="preserve">w zakresie </w:t>
      </w:r>
      <w:r w:rsidR="0076555F" w:rsidRPr="00ED08E0">
        <w:t>niezbędn</w:t>
      </w:r>
      <w:r w:rsidR="00173651" w:rsidRPr="00ED08E0">
        <w:t xml:space="preserve">ym </w:t>
      </w:r>
      <w:r w:rsidR="0076555F" w:rsidRPr="00ED08E0">
        <w:t xml:space="preserve">do funkcjonowania magazynu (np. przyłącza do sieci), </w:t>
      </w:r>
    </w:p>
    <w:p w14:paraId="7D2580F2" w14:textId="3F03759A" w:rsidR="009B0797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materiałów, robót budowlanych, usług związanych z dostosowaniem istniejącej instalacji OZE do magazynowania energii (np. montaż falownika hybrydowego w przypadku magazynów energii elektrycznej), przy czym </w:t>
      </w:r>
      <w:r w:rsidRPr="00ED08E0">
        <w:rPr>
          <w:b/>
        </w:rPr>
        <w:t>nie może to prowadzić do zwiększenia</w:t>
      </w:r>
      <w:r w:rsidRPr="00ED08E0">
        <w:t xml:space="preserve"> mocy istniejącej instalacji OZE,  </w:t>
      </w:r>
    </w:p>
    <w:p w14:paraId="6E382ED4" w14:textId="77777777" w:rsidR="00CD5F06" w:rsidRPr="00ED08E0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D08E0">
        <w:t>koszt nadzoru inwestorskiego:</w:t>
      </w:r>
    </w:p>
    <w:p w14:paraId="7C697D03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5EF408DD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52E13E8B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lastRenderedPageBreak/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33EC6394" w14:textId="20AB5CA3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4E9B88DF" w14:textId="3FDEACED" w:rsidR="00E87E34" w:rsidRDefault="00E87E34" w:rsidP="00CD5F06">
      <w:pPr>
        <w:pStyle w:val="Akapitzlist"/>
        <w:ind w:left="567"/>
        <w:contextualSpacing/>
        <w:jc w:val="both"/>
      </w:pPr>
    </w:p>
    <w:p w14:paraId="6B104EBD" w14:textId="6553265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1825B08B" w14:textId="3BF966D3" w:rsidR="00CD5F06" w:rsidRPr="00ED08E0" w:rsidRDefault="00CD5F06" w:rsidP="00766D3A">
      <w:pPr>
        <w:spacing w:after="160" w:line="259" w:lineRule="auto"/>
        <w:contextualSpacing/>
        <w:jc w:val="both"/>
      </w:pPr>
      <w:r w:rsidRPr="00ED08E0">
        <w:rPr>
          <w:b/>
        </w:rPr>
        <w:t>Niekwalifikowalne</w:t>
      </w:r>
      <w:r w:rsidR="00F218EB" w:rsidRPr="00ED08E0">
        <w:rPr>
          <w:b/>
        </w:rPr>
        <w:t xml:space="preserve"> wydatki </w:t>
      </w:r>
      <w:r w:rsidR="00F218EB" w:rsidRPr="00ED08E0">
        <w:t>poniesione</w:t>
      </w:r>
      <w:r w:rsidR="00766D3A" w:rsidRPr="00ED08E0">
        <w:rPr>
          <w:b/>
        </w:rPr>
        <w:t xml:space="preserve"> </w:t>
      </w:r>
      <w:r w:rsidRPr="00ED08E0">
        <w:t>w ramach projektu obejmują w szczególności:</w:t>
      </w:r>
      <w:r w:rsidRPr="00ED08E0">
        <w:rPr>
          <w:b/>
        </w:rPr>
        <w:t xml:space="preserve"> </w:t>
      </w:r>
      <w:r w:rsidRPr="00ED08E0">
        <w:t xml:space="preserve"> </w:t>
      </w:r>
    </w:p>
    <w:p w14:paraId="25D6A55B" w14:textId="6FB04E95" w:rsidR="00E97E7E" w:rsidRPr="00ED08E0" w:rsidRDefault="00CD5F06" w:rsidP="00E97E7E">
      <w:pPr>
        <w:pStyle w:val="Nagwek2"/>
      </w:pPr>
      <w:r w:rsidRPr="00ED08E0">
        <w:t xml:space="preserve">koszty pośrednie o których mowa w Podrozdziale 3.12 Wytycznych dotyczących kwalifikowalności, </w:t>
      </w:r>
    </w:p>
    <w:p w14:paraId="072393AA" w14:textId="2AE6836E" w:rsidR="00EA6B99" w:rsidRPr="00ED08E0" w:rsidRDefault="00EA6B99" w:rsidP="00E97E7E">
      <w:pPr>
        <w:pStyle w:val="Nagwek2"/>
      </w:pPr>
      <w:r w:rsidRPr="00ED08E0">
        <w:t xml:space="preserve">koszty budowy/ rozbudowy/ modernizacji instalacji OZE,  </w:t>
      </w:r>
    </w:p>
    <w:p w14:paraId="008F03A9" w14:textId="11B3DC75" w:rsidR="00AB5BFD" w:rsidRPr="00ED08E0" w:rsidRDefault="00AB5BFD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usług, zakupu i montażu magazynów nie spełniających wymogów określonych w załączniku nr 6 do regulaminu, </w:t>
      </w:r>
    </w:p>
    <w:p w14:paraId="51EDE063" w14:textId="241E1C1E" w:rsidR="00EA6B99" w:rsidRPr="00ED08E0" w:rsidRDefault="00120C4A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 związanych z dostosowaniem istniejącej instalacji OZE do magazynowania energii, </w:t>
      </w:r>
      <w:r w:rsidR="00EA6B99" w:rsidRPr="00ED08E0">
        <w:rPr>
          <w:b/>
        </w:rPr>
        <w:t>prowadzące do</w:t>
      </w:r>
      <w:r w:rsidR="00EA6B99" w:rsidRPr="00ED08E0">
        <w:t xml:space="preserve"> </w:t>
      </w:r>
      <w:r w:rsidR="00EA6B99" w:rsidRPr="00ED08E0">
        <w:rPr>
          <w:b/>
        </w:rPr>
        <w:t>zwiększenia</w:t>
      </w:r>
      <w:r w:rsidR="00EA6B99" w:rsidRPr="00ED08E0">
        <w:t xml:space="preserve"> mocy istniejącej instalacji OZE,  </w:t>
      </w:r>
    </w:p>
    <w:p w14:paraId="71841905" w14:textId="45631801" w:rsidR="006A5541" w:rsidRPr="00ED08E0" w:rsidRDefault="006A5541" w:rsidP="00E97E7E">
      <w:pPr>
        <w:pStyle w:val="Nagwek2"/>
      </w:pPr>
      <w:r w:rsidRPr="00ED08E0">
        <w:t>koszty nadzoru inwestorskiego, inżyniera kontraktu oraz nadzoru autorskiego powyżej limitów określonych w pkt.1 – odpowiednio – ppkt</w:t>
      </w:r>
      <w:r w:rsidR="00592601" w:rsidRPr="00ED08E0">
        <w:t xml:space="preserve"> </w:t>
      </w:r>
      <w:r w:rsidR="00EA6B99" w:rsidRPr="00ED08E0">
        <w:t>6</w:t>
      </w:r>
      <w:r w:rsidRPr="00ED08E0">
        <w:t>, ppkt</w:t>
      </w:r>
      <w:r w:rsidR="00592601" w:rsidRPr="00ED08E0">
        <w:t xml:space="preserve"> </w:t>
      </w:r>
      <w:r w:rsidR="00EA6B99" w:rsidRPr="00ED08E0">
        <w:t>7</w:t>
      </w:r>
      <w:r w:rsidRPr="00ED08E0">
        <w:t xml:space="preserve"> i ppkt</w:t>
      </w:r>
      <w:r w:rsidR="00592601" w:rsidRPr="00ED08E0">
        <w:t xml:space="preserve"> </w:t>
      </w:r>
      <w:r w:rsidR="00EA6B99" w:rsidRPr="00ED08E0">
        <w:t>8</w:t>
      </w:r>
      <w:r w:rsidRPr="00ED08E0">
        <w:t>,</w:t>
      </w:r>
    </w:p>
    <w:p w14:paraId="7E577989" w14:textId="2CCE6474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beneficjenta,</w:t>
      </w:r>
    </w:p>
    <w:p w14:paraId="634973A5" w14:textId="679BEB36" w:rsidR="006A5541" w:rsidRDefault="006A5541" w:rsidP="00E97E7E">
      <w:pPr>
        <w:pStyle w:val="Nagwek2"/>
      </w:pPr>
      <w:r>
        <w:t xml:space="preserve">koszty </w:t>
      </w:r>
      <w:r w:rsidRPr="00AB5672">
        <w:t>publikacji papierowych (np. druk albumów pamiątkowych, kalendarzy, folderów, ulotek) za wyjątkiem szczególnie uzasadnionych sytuacji np. publikacje papierowe skierowane do osób starszych i z niepełnosprawnościami,</w:t>
      </w:r>
    </w:p>
    <w:p w14:paraId="418D1B86" w14:textId="2CAEA205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0E807EC6" w14:textId="02278157" w:rsidR="00A80CCB" w:rsidRDefault="006A5541" w:rsidP="00E97E7E">
      <w:pPr>
        <w:pStyle w:val="Nagwek2"/>
      </w:pPr>
      <w:r>
        <w:t xml:space="preserve">wydatki </w:t>
      </w:r>
      <w:r w:rsidRPr="00AB5672">
        <w:t>wyszczególnione w Podrozdziale 2.3 Wytycznych MFiPR dotyczących kwalifikowalności wydatków na lata 2021-2027</w:t>
      </w:r>
      <w:r>
        <w:t xml:space="preserve">. </w:t>
      </w:r>
    </w:p>
    <w:p w14:paraId="40998686" w14:textId="77777777" w:rsidR="005C4853" w:rsidRPr="005C4853" w:rsidRDefault="005C4853" w:rsidP="005C4853"/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9EE0" w14:textId="77777777" w:rsidR="00BE65C4" w:rsidRDefault="00BE65C4">
      <w:r>
        <w:separator/>
      </w:r>
    </w:p>
  </w:endnote>
  <w:endnote w:type="continuationSeparator" w:id="0">
    <w:p w14:paraId="111D9D4D" w14:textId="77777777" w:rsidR="00BE65C4" w:rsidRDefault="00BE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ADA9" w14:textId="77777777" w:rsidR="00761549" w:rsidRDefault="007615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57E957C" w:rsidR="00EE759B" w:rsidRPr="0061767F" w:rsidRDefault="00EE759B" w:rsidP="00761549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57E957C" w:rsidR="00EE759B" w:rsidRPr="0061767F" w:rsidRDefault="00EE759B" w:rsidP="00761549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7E63" w14:textId="77777777" w:rsidR="00BE65C4" w:rsidRDefault="00BE65C4">
      <w:r>
        <w:separator/>
      </w:r>
    </w:p>
  </w:footnote>
  <w:footnote w:type="continuationSeparator" w:id="0">
    <w:p w14:paraId="72C38369" w14:textId="77777777" w:rsidR="00BE65C4" w:rsidRDefault="00BE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B814" w14:textId="77777777" w:rsidR="00761549" w:rsidRDefault="00761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BEC5" w14:textId="77777777" w:rsidR="00761549" w:rsidRDefault="007615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3C0D74"/>
    <w:multiLevelType w:val="multilevel"/>
    <w:tmpl w:val="A4C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08432">
    <w:abstractNumId w:val="2"/>
  </w:num>
  <w:num w:numId="2" w16cid:durableId="1283420710">
    <w:abstractNumId w:val="18"/>
  </w:num>
  <w:num w:numId="3" w16cid:durableId="1290286360">
    <w:abstractNumId w:val="5"/>
  </w:num>
  <w:num w:numId="4" w16cid:durableId="382096715">
    <w:abstractNumId w:val="7"/>
  </w:num>
  <w:num w:numId="5" w16cid:durableId="1716156997">
    <w:abstractNumId w:val="9"/>
  </w:num>
  <w:num w:numId="6" w16cid:durableId="563680794">
    <w:abstractNumId w:val="13"/>
  </w:num>
  <w:num w:numId="7" w16cid:durableId="257955417">
    <w:abstractNumId w:val="24"/>
  </w:num>
  <w:num w:numId="8" w16cid:durableId="569850656">
    <w:abstractNumId w:val="21"/>
  </w:num>
  <w:num w:numId="9" w16cid:durableId="44762450">
    <w:abstractNumId w:val="23"/>
  </w:num>
  <w:num w:numId="10" w16cid:durableId="260533803">
    <w:abstractNumId w:val="6"/>
  </w:num>
  <w:num w:numId="11" w16cid:durableId="401146660">
    <w:abstractNumId w:val="14"/>
  </w:num>
  <w:num w:numId="12" w16cid:durableId="1080297274">
    <w:abstractNumId w:val="22"/>
  </w:num>
  <w:num w:numId="13" w16cid:durableId="1115759044">
    <w:abstractNumId w:val="3"/>
  </w:num>
  <w:num w:numId="14" w16cid:durableId="341202189">
    <w:abstractNumId w:val="8"/>
  </w:num>
  <w:num w:numId="15" w16cid:durableId="77481139">
    <w:abstractNumId w:val="17"/>
  </w:num>
  <w:num w:numId="16" w16cid:durableId="203565474">
    <w:abstractNumId w:val="11"/>
  </w:num>
  <w:num w:numId="17" w16cid:durableId="641665838">
    <w:abstractNumId w:val="20"/>
  </w:num>
  <w:num w:numId="18" w16cid:durableId="212205665">
    <w:abstractNumId w:val="0"/>
  </w:num>
  <w:num w:numId="19" w16cid:durableId="687562739">
    <w:abstractNumId w:val="1"/>
  </w:num>
  <w:num w:numId="20" w16cid:durableId="1505316278">
    <w:abstractNumId w:val="19"/>
  </w:num>
  <w:num w:numId="21" w16cid:durableId="1588224085">
    <w:abstractNumId w:val="12"/>
  </w:num>
  <w:num w:numId="22" w16cid:durableId="347104102">
    <w:abstractNumId w:val="10"/>
  </w:num>
  <w:num w:numId="23" w16cid:durableId="2136563471">
    <w:abstractNumId w:val="16"/>
  </w:num>
  <w:num w:numId="24" w16cid:durableId="1936936065">
    <w:abstractNumId w:val="15"/>
  </w:num>
  <w:num w:numId="25" w16cid:durableId="78095856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B03D1B-B90C-4105-A359-5CDEC874D850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CF1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651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4BB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4BDD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5E6E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2CCE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2601"/>
    <w:rsid w:val="00594464"/>
    <w:rsid w:val="00595BB5"/>
    <w:rsid w:val="00595DBE"/>
    <w:rsid w:val="005969D5"/>
    <w:rsid w:val="00596B41"/>
    <w:rsid w:val="005A0C49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1832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957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549"/>
    <w:rsid w:val="00761E3A"/>
    <w:rsid w:val="007627E1"/>
    <w:rsid w:val="0076352D"/>
    <w:rsid w:val="0076555F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62B0"/>
    <w:rsid w:val="009A7252"/>
    <w:rsid w:val="009A74CA"/>
    <w:rsid w:val="009A7CCC"/>
    <w:rsid w:val="009B0797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192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14E4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5C4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D7B39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A59"/>
    <w:rsid w:val="00E86B57"/>
    <w:rsid w:val="00E871E0"/>
    <w:rsid w:val="00E87616"/>
    <w:rsid w:val="00E87E34"/>
    <w:rsid w:val="00E913F8"/>
    <w:rsid w:val="00E914FC"/>
    <w:rsid w:val="00E92564"/>
    <w:rsid w:val="00E937A9"/>
    <w:rsid w:val="00E95A26"/>
    <w:rsid w:val="00E95B0D"/>
    <w:rsid w:val="00E9724D"/>
    <w:rsid w:val="00E975FE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6B99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8E0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B079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9A62B0"/>
    <w:rPr>
      <w:b/>
      <w:bCs/>
    </w:rPr>
  </w:style>
  <w:style w:type="character" w:customStyle="1" w:styleId="uv3um">
    <w:name w:val="uv3um"/>
    <w:basedOn w:val="Domylnaczcionkaakapitu"/>
    <w:rsid w:val="009A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5D0814D-041D-4821-B2C3-307959709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03D1B-B90C-4105-A359-5CDEC874D8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0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4514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Patrycja Pskiet</cp:lastModifiedBy>
  <cp:revision>2</cp:revision>
  <cp:lastPrinted>2023-09-22T13:20:00Z</cp:lastPrinted>
  <dcterms:created xsi:type="dcterms:W3CDTF">2025-12-22T11:37:00Z</dcterms:created>
  <dcterms:modified xsi:type="dcterms:W3CDTF">2025-12-22T11:37:00Z</dcterms:modified>
</cp:coreProperties>
</file>